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426"/>
        <w:rPr>
          <w:rFonts w:ascii="Times New Roman" w:hAnsi="Times New Roman" w:eastAsia="Calibri"/>
          <w:color w:val="FF0000"/>
          <w:sz w:val="24"/>
          <w:szCs w:val="24"/>
        </w:rPr>
      </w:pPr>
      <w:r>
        <w:rPr>
          <w:rFonts w:ascii="Times New Roman" w:hAnsi="Times New Roman" w:eastAsia="Calibri"/>
          <w:color w:val="FF0000"/>
          <w:sz w:val="24"/>
          <w:szCs w:val="24"/>
        </w:rPr>
        <w:pict>
          <v:line id="Straight Connector 8" o:spid="_x0000_s1026" o:spt="20" style="position:absolute;left:0pt;flip:y;margin-left:48pt;margin-top:17.25pt;height:0.75pt;width:140.25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">
            <v:path arrowok="t"/>
            <v:fill focussize="0,0"/>
            <v:stroke color="#4579B8"/>
            <v:imagedata o:title=""/>
            <o:lock v:ext="edit"/>
          </v:line>
        </w:pict>
      </w:r>
      <w:r>
        <w:rPr>
          <w:rFonts w:ascii="Times New Roman" w:hAnsi="Times New Roman" w:eastAsia="Calibri"/>
          <w:color w:val="FF0000"/>
          <w:sz w:val="24"/>
          <w:szCs w:val="24"/>
        </w:rPr>
        <w:t>Nhóm 3 (Trường THPT Tân Trào, Đông Thọ, Kim Bình, Hòa Phú, Minh Quang)</w:t>
      </w:r>
    </w:p>
    <w:p>
      <w:pPr>
        <w:spacing w:line="288" w:lineRule="auto"/>
        <w:jc w:val="center"/>
        <w:rPr>
          <w:rFonts w:ascii="Times New Roman" w:hAnsi="Times New Roman" w:eastAsia="Calibri"/>
          <w:b/>
          <w:bCs/>
          <w:color w:val="FF0000"/>
        </w:rPr>
      </w:pPr>
      <w:r>
        <w:rPr>
          <w:rFonts w:ascii="Times New Roman" w:hAnsi="Times New Roman" w:cs="Times New Roman"/>
          <w:b/>
          <w:spacing w:val="-4"/>
          <w:sz w:val="26"/>
          <w:szCs w:val="28"/>
        </w:rPr>
        <w:t>XÂY DỰNG CHỦ ĐỀ TÍCH HỢP NGỮ VĂN 11 (HỌC KỲ I)</w:t>
      </w:r>
    </w:p>
    <w:tbl>
      <w:tblPr>
        <w:tblStyle w:val="10"/>
        <w:tblW w:w="14176"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1392"/>
        <w:gridCol w:w="1530"/>
        <w:gridCol w:w="2430"/>
        <w:gridCol w:w="3510"/>
        <w:gridCol w:w="2159"/>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Pr>
          <w:p>
            <w:pPr>
              <w:spacing w:before="60" w:after="0"/>
              <w:jc w:val="center"/>
              <w:rPr>
                <w:rFonts w:ascii="Times New Roman" w:hAnsi="Times New Roman" w:cs="Times New Roman"/>
                <w:b/>
                <w:bCs/>
                <w:spacing w:val="-4"/>
                <w:sz w:val="20"/>
                <w:szCs w:val="28"/>
              </w:rPr>
            </w:pPr>
            <w:r>
              <w:rPr>
                <w:rFonts w:ascii="Times New Roman" w:hAnsi="Times New Roman" w:cs="Times New Roman"/>
                <w:b/>
                <w:bCs/>
                <w:spacing w:val="-4"/>
                <w:sz w:val="20"/>
                <w:szCs w:val="28"/>
              </w:rPr>
              <w:t>STT</w:t>
            </w:r>
          </w:p>
        </w:tc>
        <w:tc>
          <w:tcPr>
            <w:tcW w:w="1392" w:type="dxa"/>
          </w:tcPr>
          <w:p>
            <w:pPr>
              <w:spacing w:before="60" w:after="0"/>
              <w:ind w:left="-54" w:right="-46"/>
              <w:jc w:val="center"/>
              <w:rPr>
                <w:rFonts w:ascii="Times New Roman" w:hAnsi="Times New Roman" w:cs="Times New Roman"/>
                <w:b/>
                <w:bCs/>
                <w:spacing w:val="-6"/>
                <w:sz w:val="20"/>
                <w:szCs w:val="28"/>
              </w:rPr>
            </w:pPr>
            <w:r>
              <w:rPr>
                <w:rFonts w:ascii="Times New Roman" w:hAnsi="Times New Roman" w:cs="Times New Roman"/>
                <w:b/>
                <w:bCs/>
                <w:spacing w:val="-6"/>
                <w:sz w:val="20"/>
                <w:szCs w:val="28"/>
              </w:rPr>
              <w:t>TÊN CHỦ ĐỀ/THỜI LƯỢNG</w:t>
            </w:r>
          </w:p>
        </w:tc>
        <w:tc>
          <w:tcPr>
            <w:tcW w:w="1530" w:type="dxa"/>
          </w:tcPr>
          <w:p>
            <w:pPr>
              <w:spacing w:before="60" w:after="0"/>
              <w:jc w:val="center"/>
              <w:rPr>
                <w:rFonts w:ascii="Times New Roman" w:hAnsi="Times New Roman" w:cs="Times New Roman"/>
                <w:b/>
                <w:bCs/>
                <w:spacing w:val="-4"/>
                <w:sz w:val="20"/>
                <w:szCs w:val="28"/>
              </w:rPr>
            </w:pPr>
            <w:r>
              <w:rPr>
                <w:rFonts w:ascii="Times New Roman" w:hAnsi="Times New Roman" w:cs="Times New Roman"/>
                <w:b/>
                <w:bCs/>
                <w:spacing w:val="-4"/>
                <w:sz w:val="20"/>
                <w:szCs w:val="28"/>
              </w:rPr>
              <w:t>LÍ DO LỰA CHỌN</w:t>
            </w:r>
          </w:p>
        </w:tc>
        <w:tc>
          <w:tcPr>
            <w:tcW w:w="2430" w:type="dxa"/>
          </w:tcPr>
          <w:p>
            <w:pPr>
              <w:spacing w:before="60" w:after="0"/>
              <w:jc w:val="center"/>
              <w:rPr>
                <w:rFonts w:ascii="Times New Roman" w:hAnsi="Times New Roman" w:cs="Times New Roman"/>
                <w:b/>
                <w:bCs/>
                <w:spacing w:val="-4"/>
                <w:sz w:val="20"/>
                <w:szCs w:val="28"/>
              </w:rPr>
            </w:pPr>
            <w:r>
              <w:rPr>
                <w:rFonts w:ascii="Times New Roman" w:hAnsi="Times New Roman" w:cs="Times New Roman"/>
                <w:b/>
                <w:bCs/>
                <w:spacing w:val="-4"/>
                <w:sz w:val="20"/>
                <w:szCs w:val="28"/>
              </w:rPr>
              <w:t>NỘI DUNG</w:t>
            </w:r>
          </w:p>
        </w:tc>
        <w:tc>
          <w:tcPr>
            <w:tcW w:w="3510" w:type="dxa"/>
          </w:tcPr>
          <w:p>
            <w:pPr>
              <w:spacing w:before="60" w:after="0"/>
              <w:jc w:val="center"/>
              <w:rPr>
                <w:rFonts w:ascii="Times New Roman" w:hAnsi="Times New Roman" w:cs="Times New Roman"/>
                <w:b/>
                <w:bCs/>
                <w:spacing w:val="-4"/>
                <w:sz w:val="20"/>
                <w:szCs w:val="28"/>
              </w:rPr>
            </w:pPr>
            <w:r>
              <w:rPr>
                <w:rFonts w:ascii="Times New Roman" w:hAnsi="Times New Roman" w:cs="Times New Roman"/>
                <w:b/>
                <w:bCs/>
                <w:spacing w:val="-4"/>
                <w:sz w:val="20"/>
                <w:szCs w:val="28"/>
              </w:rPr>
              <w:t>YÊU CẦU CẦN ĐẠT</w:t>
            </w:r>
          </w:p>
        </w:tc>
        <w:tc>
          <w:tcPr>
            <w:tcW w:w="2159" w:type="dxa"/>
          </w:tcPr>
          <w:p>
            <w:pPr>
              <w:spacing w:before="60" w:after="0"/>
              <w:jc w:val="center"/>
              <w:rPr>
                <w:rFonts w:ascii="Times New Roman" w:hAnsi="Times New Roman" w:cs="Times New Roman"/>
                <w:b/>
                <w:bCs/>
                <w:spacing w:val="-4"/>
                <w:sz w:val="20"/>
                <w:szCs w:val="28"/>
              </w:rPr>
            </w:pPr>
            <w:r>
              <w:rPr>
                <w:rFonts w:ascii="Times New Roman" w:hAnsi="Times New Roman" w:cs="Times New Roman"/>
                <w:b/>
                <w:bCs/>
                <w:spacing w:val="-4"/>
                <w:sz w:val="20"/>
                <w:szCs w:val="28"/>
              </w:rPr>
              <w:t>HÌNH THỨC TỔ CHỨC</w:t>
            </w:r>
          </w:p>
        </w:tc>
        <w:tc>
          <w:tcPr>
            <w:tcW w:w="2410" w:type="dxa"/>
          </w:tcPr>
          <w:p>
            <w:pPr>
              <w:spacing w:before="60" w:after="0"/>
              <w:jc w:val="center"/>
              <w:rPr>
                <w:rFonts w:ascii="Times New Roman" w:hAnsi="Times New Roman" w:cs="Times New Roman"/>
                <w:b/>
                <w:bCs/>
                <w:spacing w:val="-4"/>
                <w:sz w:val="20"/>
                <w:szCs w:val="28"/>
              </w:rPr>
            </w:pPr>
            <w:r>
              <w:rPr>
                <w:rFonts w:ascii="Times New Roman" w:hAnsi="Times New Roman" w:cs="Times New Roman"/>
                <w:b/>
                <w:bCs/>
                <w:spacing w:val="-4"/>
                <w:sz w:val="20"/>
                <w:szCs w:val="28"/>
              </w:rPr>
              <w:t>HÌNHTHỨC, CÔNG CỤ ĐÁNH GIÁ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Pr>
          <w:p>
            <w:pPr>
              <w:spacing w:before="60" w:after="0" w:line="360" w:lineRule="exact"/>
              <w:jc w:val="center"/>
              <w:rPr>
                <w:rFonts w:ascii="Times New Roman" w:hAnsi="Times New Roman" w:cs="Times New Roman"/>
                <w:spacing w:val="-4"/>
                <w:sz w:val="26"/>
                <w:szCs w:val="28"/>
              </w:rPr>
            </w:pPr>
            <w:r>
              <w:rPr>
                <w:rFonts w:ascii="Times New Roman" w:hAnsi="Times New Roman" w:cs="Times New Roman"/>
                <w:spacing w:val="-4"/>
                <w:sz w:val="26"/>
                <w:szCs w:val="28"/>
              </w:rPr>
              <w:t>1</w:t>
            </w:r>
          </w:p>
        </w:tc>
        <w:tc>
          <w:tcPr>
            <w:tcW w:w="1392" w:type="dxa"/>
          </w:tcPr>
          <w:p>
            <w:pPr>
              <w:spacing w:before="60" w:after="0" w:line="360" w:lineRule="exact"/>
              <w:jc w:val="both"/>
              <w:rPr>
                <w:rFonts w:ascii="Times New Roman" w:hAnsi="Times New Roman" w:cs="Times New Roman"/>
                <w:b/>
                <w:spacing w:val="-4"/>
                <w:sz w:val="26"/>
                <w:szCs w:val="28"/>
              </w:rPr>
            </w:pPr>
            <w:r>
              <w:rPr>
                <w:rFonts w:ascii="Times New Roman" w:hAnsi="Times New Roman" w:cs="Times New Roman"/>
                <w:b/>
                <w:spacing w:val="-4"/>
                <w:sz w:val="26"/>
                <w:szCs w:val="28"/>
              </w:rPr>
              <w:t xml:space="preserve">Chủ đề: </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Tìm hiểu về thể loại kịch</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(9 tiết)</w:t>
            </w:r>
          </w:p>
          <w:p>
            <w:pPr>
              <w:spacing w:before="60" w:after="0" w:line="360" w:lineRule="exact"/>
              <w:jc w:val="both"/>
              <w:rPr>
                <w:rFonts w:ascii="Times New Roman" w:hAnsi="Times New Roman" w:cs="Times New Roman"/>
                <w:spacing w:val="-4"/>
                <w:sz w:val="26"/>
                <w:szCs w:val="28"/>
              </w:rPr>
            </w:pPr>
          </w:p>
        </w:tc>
        <w:tc>
          <w:tcPr>
            <w:tcW w:w="1530" w:type="dxa"/>
          </w:tcPr>
          <w:p>
            <w:pPr>
              <w:spacing w:before="60" w:after="0" w:line="360" w:lineRule="exact"/>
              <w:jc w:val="both"/>
              <w:rPr>
                <w:rFonts w:ascii="Times New Roman" w:hAnsi="Times New Roman" w:cs="Times New Roman"/>
                <w:spacing w:val="-4"/>
                <w:sz w:val="26"/>
                <w:szCs w:val="28"/>
              </w:rPr>
            </w:pP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Tích hợp các bài cùng thể loại kịch.</w:t>
            </w:r>
          </w:p>
          <w:p>
            <w:pPr>
              <w:spacing w:before="60" w:after="0" w:line="360" w:lineRule="exact"/>
              <w:jc w:val="both"/>
              <w:rPr>
                <w:rFonts w:ascii="Times New Roman" w:hAnsi="Times New Roman" w:cs="Times New Roman"/>
                <w:spacing w:val="-4"/>
                <w:sz w:val="26"/>
                <w:szCs w:val="28"/>
              </w:rPr>
            </w:pPr>
          </w:p>
        </w:tc>
        <w:tc>
          <w:tcPr>
            <w:tcW w:w="2430" w:type="dxa"/>
          </w:tcPr>
          <w:p>
            <w:pPr>
              <w:spacing w:before="60" w:after="0" w:line="360" w:lineRule="exact"/>
              <w:jc w:val="both"/>
              <w:rPr>
                <w:rFonts w:ascii="Times New Roman" w:hAnsi="Times New Roman" w:cs="Times New Roman"/>
                <w:spacing w:val="-4"/>
                <w:sz w:val="26"/>
                <w:szCs w:val="28"/>
              </w:rPr>
            </w:pP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Đặc trưng thể loại kịch (một phần kiến thức của bài: Một số thể loại văn học: Kịch, nghị luận).</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xml:space="preserve">- </w:t>
            </w:r>
            <w:r>
              <w:rPr>
                <w:rFonts w:ascii="Times New Roman" w:hAnsi="Times New Roman" w:cs="Times New Roman"/>
                <w:i/>
                <w:spacing w:val="-4"/>
                <w:sz w:val="26"/>
                <w:szCs w:val="28"/>
              </w:rPr>
              <w:t>Vĩnh biệt Cửu Trùng Đài</w:t>
            </w:r>
            <w:r>
              <w:rPr>
                <w:rFonts w:ascii="Times New Roman" w:hAnsi="Times New Roman" w:cs="Times New Roman"/>
                <w:spacing w:val="-4"/>
                <w:sz w:val="26"/>
                <w:szCs w:val="28"/>
              </w:rPr>
              <w:t xml:space="preserve"> - trích </w:t>
            </w:r>
            <w:r>
              <w:rPr>
                <w:rFonts w:ascii="Times New Roman" w:hAnsi="Times New Roman" w:cs="Times New Roman"/>
                <w:i/>
                <w:spacing w:val="-4"/>
                <w:sz w:val="26"/>
                <w:szCs w:val="28"/>
              </w:rPr>
              <w:t>Vũ Như Tô</w:t>
            </w:r>
            <w:r>
              <w:rPr>
                <w:rFonts w:ascii="Times New Roman" w:hAnsi="Times New Roman" w:cs="Times New Roman"/>
                <w:spacing w:val="-4"/>
                <w:sz w:val="26"/>
                <w:szCs w:val="28"/>
              </w:rPr>
              <w:t xml:space="preserve"> (dạy chi tiết)</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xml:space="preserve">- </w:t>
            </w:r>
            <w:r>
              <w:rPr>
                <w:rFonts w:ascii="Times New Roman" w:hAnsi="Times New Roman" w:cs="Times New Roman"/>
                <w:i/>
                <w:spacing w:val="-4"/>
                <w:sz w:val="26"/>
                <w:szCs w:val="28"/>
              </w:rPr>
              <w:t>Tình yêu và thù hận</w:t>
            </w:r>
            <w:r>
              <w:rPr>
                <w:rFonts w:ascii="Times New Roman" w:hAnsi="Times New Roman" w:cs="Times New Roman"/>
                <w:spacing w:val="-4"/>
                <w:sz w:val="26"/>
                <w:szCs w:val="28"/>
              </w:rPr>
              <w:t xml:space="preserve"> - Trích </w:t>
            </w:r>
            <w:r>
              <w:rPr>
                <w:rFonts w:ascii="Times New Roman" w:hAnsi="Times New Roman" w:cs="Times New Roman"/>
                <w:i/>
                <w:spacing w:val="-4"/>
                <w:sz w:val="26"/>
                <w:szCs w:val="28"/>
              </w:rPr>
              <w:t>Rô mê ô và Giu-li-et</w:t>
            </w:r>
            <w:r>
              <w:rPr>
                <w:rFonts w:ascii="Times New Roman" w:hAnsi="Times New Roman" w:cs="Times New Roman"/>
                <w:spacing w:val="-4"/>
                <w:sz w:val="26"/>
                <w:szCs w:val="28"/>
              </w:rPr>
              <w:t xml:space="preserve"> (dạy chi tiết)</w:t>
            </w:r>
          </w:p>
        </w:tc>
        <w:tc>
          <w:tcPr>
            <w:tcW w:w="3510" w:type="dxa"/>
          </w:tcPr>
          <w:p>
            <w:pPr>
              <w:spacing w:before="60" w:after="0" w:line="360" w:lineRule="exact"/>
              <w:rPr>
                <w:rFonts w:ascii="Times New Roman" w:hAnsi="Times New Roman" w:cs="Times New Roman"/>
                <w:b/>
                <w:spacing w:val="-4"/>
                <w:sz w:val="26"/>
                <w:szCs w:val="28"/>
              </w:rPr>
            </w:pPr>
            <w:r>
              <w:rPr>
                <w:rFonts w:ascii="Times New Roman" w:hAnsi="Times New Roman" w:cs="Times New Roman"/>
                <w:b/>
                <w:spacing w:val="-4"/>
                <w:sz w:val="26"/>
                <w:szCs w:val="28"/>
              </w:rPr>
              <w:t>ĐỌC</w:t>
            </w:r>
          </w:p>
          <w:p>
            <w:pPr>
              <w:spacing w:before="60" w:after="0" w:line="360" w:lineRule="exact"/>
              <w:jc w:val="both"/>
              <w:rPr>
                <w:rFonts w:ascii="Times New Roman" w:hAnsi="Times New Roman" w:cs="Times New Roman"/>
                <w:b/>
                <w:i/>
                <w:spacing w:val="-6"/>
                <w:sz w:val="26"/>
                <w:szCs w:val="28"/>
              </w:rPr>
            </w:pPr>
            <w:r>
              <w:rPr>
                <w:rFonts w:ascii="Times New Roman" w:hAnsi="Times New Roman" w:cs="Times New Roman"/>
                <w:b/>
                <w:i/>
                <w:spacing w:val="-6"/>
                <w:sz w:val="26"/>
                <w:szCs w:val="28"/>
              </w:rPr>
              <w:t>Phát triển năng lực văn học, năng lực đọc hiểu văn bản kịch:</w:t>
            </w:r>
          </w:p>
          <w:p>
            <w:pPr>
              <w:spacing w:before="60" w:after="0" w:line="360" w:lineRule="exact"/>
              <w:jc w:val="both"/>
              <w:rPr>
                <w:rFonts w:ascii="Times New Roman" w:hAnsi="Times New Roman" w:cs="Times New Roman"/>
                <w:i/>
                <w:spacing w:val="-4"/>
                <w:sz w:val="26"/>
                <w:szCs w:val="28"/>
              </w:rPr>
            </w:pPr>
            <w:r>
              <w:rPr>
                <w:rFonts w:ascii="Times New Roman" w:hAnsi="Times New Roman" w:cs="Times New Roman"/>
                <w:i/>
                <w:spacing w:val="-4"/>
                <w:sz w:val="26"/>
                <w:szCs w:val="28"/>
              </w:rPr>
              <w:t>- Vĩnh biệt Cửu Trùng Đài</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Phát hiện và đánh giá được đề tài, chủ đề của văn bản; tình cảm, cảm xúc, cảm hứng chủ đạo của Nguyễn Huy Tưởng thể hiện qua văn bản;</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Nhận biết và phân tích được một số yếu tố của bi kịch như: xung đột, hành động, lời thoại, nhân vật, cốt truyện.</w:t>
            </w:r>
          </w:p>
          <w:p>
            <w:pPr>
              <w:spacing w:before="60" w:after="0" w:line="360" w:lineRule="exact"/>
              <w:jc w:val="both"/>
              <w:rPr>
                <w:rFonts w:ascii="Times New Roman" w:hAnsi="Times New Roman" w:cs="Times New Roman"/>
                <w:i/>
                <w:spacing w:val="-4"/>
                <w:sz w:val="26"/>
                <w:szCs w:val="28"/>
              </w:rPr>
            </w:pPr>
            <w:r>
              <w:rPr>
                <w:rFonts w:ascii="Times New Roman" w:hAnsi="Times New Roman" w:cs="Times New Roman"/>
                <w:i/>
                <w:spacing w:val="-4"/>
                <w:sz w:val="26"/>
                <w:szCs w:val="28"/>
              </w:rPr>
              <w:t>- Tình yêu và thù hận</w:t>
            </w:r>
          </w:p>
          <w:p>
            <w:pPr>
              <w:spacing w:before="60" w:after="0" w:line="360" w:lineRule="exact"/>
              <w:jc w:val="both"/>
              <w:rPr>
                <w:rFonts w:ascii="Times New Roman" w:hAnsi="Times New Roman"/>
                <w:sz w:val="26"/>
                <w:szCs w:val="28"/>
              </w:rPr>
            </w:pPr>
            <w:r>
              <w:rPr>
                <w:rFonts w:ascii="Times New Roman" w:hAnsi="Times New Roman"/>
                <w:sz w:val="26"/>
                <w:szCs w:val="28"/>
              </w:rPr>
              <w:t>+ Nhận diện được những nét đặc sắc của văn bản: Tình yêu cao đẹp bất chấp thù hận giữa hai dòng họ của Rô-mê-ô và Giu-li-ét.</w:t>
            </w:r>
          </w:p>
          <w:p>
            <w:pPr>
              <w:spacing w:before="60" w:after="0" w:line="360" w:lineRule="exact"/>
              <w:jc w:val="both"/>
              <w:rPr>
                <w:rFonts w:ascii="Times New Roman" w:hAnsi="Times New Roman"/>
                <w:sz w:val="26"/>
                <w:szCs w:val="28"/>
              </w:rPr>
            </w:pPr>
            <w:r>
              <w:rPr>
                <w:rFonts w:ascii="Times New Roman" w:hAnsi="Times New Roman"/>
                <w:sz w:val="26"/>
                <w:szCs w:val="28"/>
              </w:rPr>
              <w:t>+ Phân tích được diễn biến tâm trạng nhân vật qua ngôn ngữ đối thoại của Rô-mê-ô và Giu-li-ét. Từ đó nhận biết được xung đột giữa khát vọng tình cảm cá nhân và hận thù giữa hai dòng họ và quyết tâm của hai người hướng tới xây dựng một cuộc sống hạnh phúc.</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xml:space="preserve">- Khái quát được cách đọc kịch bản văn học. </w:t>
            </w:r>
          </w:p>
          <w:p>
            <w:pPr>
              <w:spacing w:before="60" w:after="0" w:line="360" w:lineRule="exact"/>
              <w:jc w:val="both"/>
              <w:rPr>
                <w:rFonts w:ascii="Times New Roman" w:hAnsi="Times New Roman" w:cs="Times New Roman"/>
                <w:b/>
                <w:i/>
                <w:spacing w:val="-4"/>
                <w:sz w:val="26"/>
                <w:szCs w:val="28"/>
              </w:rPr>
            </w:pPr>
            <w:r>
              <w:rPr>
                <w:rFonts w:ascii="Times New Roman" w:hAnsi="Times New Roman" w:cs="Times New Roman"/>
                <w:b/>
                <w:i/>
                <w:spacing w:val="-4"/>
                <w:sz w:val="26"/>
                <w:szCs w:val="28"/>
              </w:rPr>
              <w:t xml:space="preserve">Liên hệ, so sánh, kết nối: </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xml:space="preserve">- So sánh, mở rộng các loại hình nghệ thuật (văn học và sân khấu) để hiểu sâu hơn văn bản </w:t>
            </w:r>
            <w:r>
              <w:rPr>
                <w:rFonts w:ascii="Times New Roman" w:hAnsi="Times New Roman" w:cs="Times New Roman"/>
                <w:i/>
                <w:spacing w:val="-4"/>
                <w:sz w:val="26"/>
                <w:szCs w:val="28"/>
              </w:rPr>
              <w:t xml:space="preserve">Vĩnh biệt Cửu Trùng Đài. </w:t>
            </w:r>
          </w:p>
          <w:p>
            <w:pPr>
              <w:tabs>
                <w:tab w:val="left" w:pos="720"/>
                <w:tab w:val="left" w:pos="990"/>
              </w:tabs>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Nhận thức và bày tỏ được quan điểm đúng đắn, thuyết phục về mối quan hệ giữa nghệ thuật và cuộc sống.</w:t>
            </w:r>
          </w:p>
          <w:p>
            <w:pPr>
              <w:tabs>
                <w:tab w:val="left" w:pos="720"/>
                <w:tab w:val="left" w:pos="990"/>
              </w:tabs>
              <w:spacing w:before="60" w:after="0" w:line="360" w:lineRule="exact"/>
              <w:jc w:val="both"/>
              <w:rPr>
                <w:rFonts w:ascii="Times New Roman" w:hAnsi="Times New Roman" w:cs="Times New Roman"/>
                <w:spacing w:val="-4"/>
                <w:sz w:val="26"/>
                <w:szCs w:val="28"/>
              </w:rPr>
            </w:pPr>
            <w:r>
              <w:rPr>
                <w:rFonts w:ascii="Times New Roman" w:hAnsi="Times New Roman" w:cs="Times New Roman"/>
                <w:i/>
                <w:spacing w:val="-4"/>
                <w:sz w:val="26"/>
                <w:szCs w:val="28"/>
              </w:rPr>
              <w:t xml:space="preserve">- </w:t>
            </w:r>
            <w:r>
              <w:rPr>
                <w:rFonts w:ascii="Times New Roman" w:hAnsi="Times New Roman" w:cs="Times New Roman"/>
                <w:spacing w:val="-4"/>
                <w:sz w:val="26"/>
                <w:szCs w:val="28"/>
              </w:rPr>
              <w:t>Đọc mở rộng: Tìm đọc toàn văn văn bản kịch Vũ Như Tô, Rô-mê-ô và Giu-li-ét…</w:t>
            </w:r>
          </w:p>
          <w:p>
            <w:pPr>
              <w:tabs>
                <w:tab w:val="left" w:pos="720"/>
                <w:tab w:val="left" w:pos="990"/>
              </w:tabs>
              <w:spacing w:before="60" w:after="0" w:line="360" w:lineRule="exact"/>
              <w:jc w:val="both"/>
              <w:rPr>
                <w:rFonts w:ascii="Times New Roman" w:hAnsi="Times New Roman" w:cs="Times New Roman"/>
                <w:b/>
                <w:spacing w:val="-4"/>
                <w:sz w:val="26"/>
                <w:szCs w:val="28"/>
              </w:rPr>
            </w:pPr>
            <w:r>
              <w:rPr>
                <w:rFonts w:ascii="Times New Roman" w:hAnsi="Times New Roman" w:cs="Times New Roman"/>
                <w:b/>
                <w:spacing w:val="-4"/>
                <w:sz w:val="26"/>
                <w:szCs w:val="28"/>
              </w:rPr>
              <w:t>VIẾT</w:t>
            </w:r>
          </w:p>
          <w:p>
            <w:pPr>
              <w:spacing w:before="60" w:after="0" w:line="360" w:lineRule="exact"/>
              <w:jc w:val="both"/>
              <w:rPr>
                <w:rFonts w:ascii="Times New Roman" w:hAnsi="Times New Roman" w:cs="Times New Roman"/>
                <w:spacing w:val="-6"/>
                <w:sz w:val="26"/>
                <w:szCs w:val="28"/>
              </w:rPr>
            </w:pPr>
            <w:r>
              <w:rPr>
                <w:rFonts w:ascii="Times New Roman" w:hAnsi="Times New Roman" w:cs="Times New Roman"/>
                <w:spacing w:val="-6"/>
                <w:sz w:val="26"/>
                <w:szCs w:val="28"/>
              </w:rPr>
              <w:t>- Viết được đoạn cảm thụ về một chi tiết hoặc một khía cạnh về nội dung nghệ thuật của văn bản.</w:t>
            </w:r>
          </w:p>
          <w:p>
            <w:pPr>
              <w:spacing w:before="60" w:after="0" w:line="360" w:lineRule="exact"/>
              <w:jc w:val="both"/>
              <w:rPr>
                <w:rFonts w:ascii="Times New Roman" w:hAnsi="Times New Roman" w:cs="Times New Roman"/>
                <w:spacing w:val="-8"/>
                <w:sz w:val="26"/>
                <w:szCs w:val="28"/>
              </w:rPr>
            </w:pPr>
            <w:r>
              <w:rPr>
                <w:rFonts w:ascii="Times New Roman" w:hAnsi="Times New Roman" w:cs="Times New Roman"/>
                <w:spacing w:val="-8"/>
                <w:sz w:val="26"/>
                <w:szCs w:val="28"/>
              </w:rPr>
              <w:t>- Viết được các dạng bài văn cảm thụ có liên quan đến tác phẩm.</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Viết được bài văn NLXH bày tỏ quan điểm cá nhân về một vấn đề được gợi ra qua chủ đề (</w:t>
            </w:r>
            <w:r>
              <w:rPr>
                <w:rFonts w:ascii="Times New Roman" w:hAnsi="Times New Roman" w:cs="Times New Roman"/>
                <w:i/>
                <w:spacing w:val="-4"/>
                <w:sz w:val="26"/>
                <w:szCs w:val="28"/>
              </w:rPr>
              <w:t>Vấn đề nghệ thuật-người nghệ sĩ và đời sống, tình yêu…)</w:t>
            </w:r>
          </w:p>
          <w:p>
            <w:pPr>
              <w:spacing w:before="60" w:after="0" w:line="360" w:lineRule="exact"/>
              <w:jc w:val="both"/>
              <w:rPr>
                <w:rFonts w:ascii="Times New Roman" w:hAnsi="Times New Roman" w:cs="Times New Roman"/>
                <w:i/>
                <w:spacing w:val="-4"/>
                <w:sz w:val="26"/>
                <w:szCs w:val="28"/>
              </w:rPr>
            </w:pPr>
            <w:r>
              <w:rPr>
                <w:rFonts w:ascii="Times New Roman" w:hAnsi="Times New Roman" w:cs="Times New Roman"/>
                <w:spacing w:val="-4"/>
                <w:sz w:val="26"/>
                <w:szCs w:val="28"/>
              </w:rPr>
              <w:t>- Viết kịch bản sân khấu hóa ngắn gọn dựa trên sự sáng tạo các thông điệp nhân sinh từ tác phẩm trong chủ đề</w:t>
            </w:r>
            <w:r>
              <w:rPr>
                <w:rFonts w:ascii="Times New Roman" w:hAnsi="Times New Roman" w:cs="Times New Roman"/>
                <w:i/>
                <w:spacing w:val="-4"/>
                <w:sz w:val="26"/>
                <w:szCs w:val="28"/>
              </w:rPr>
              <w:t xml:space="preserve"> (</w:t>
            </w:r>
            <w:r>
              <w:rPr>
                <w:rFonts w:ascii="Times New Roman" w:hAnsi="Times New Roman" w:cs="Times New Roman"/>
                <w:spacing w:val="-4"/>
                <w:sz w:val="26"/>
                <w:szCs w:val="28"/>
              </w:rPr>
              <w:t xml:space="preserve">VD: </w:t>
            </w:r>
            <w:r>
              <w:rPr>
                <w:rFonts w:ascii="Times New Roman" w:hAnsi="Times New Roman" w:cs="Times New Roman"/>
                <w:i/>
                <w:spacing w:val="-4"/>
                <w:sz w:val="26"/>
                <w:szCs w:val="28"/>
              </w:rPr>
              <w:t>Thay đổi kết thúc tác phẩm để truyền tải thông điệp có ý nghĩa…)</w:t>
            </w:r>
          </w:p>
          <w:p>
            <w:pPr>
              <w:spacing w:before="60" w:after="0" w:line="360" w:lineRule="exact"/>
              <w:rPr>
                <w:rFonts w:ascii="Times New Roman" w:hAnsi="Times New Roman" w:cs="Times New Roman"/>
                <w:b/>
                <w:spacing w:val="-4"/>
                <w:sz w:val="26"/>
                <w:szCs w:val="28"/>
              </w:rPr>
            </w:pPr>
            <w:r>
              <w:rPr>
                <w:rFonts w:ascii="Times New Roman" w:hAnsi="Times New Roman" w:cs="Times New Roman"/>
                <w:b/>
                <w:spacing w:val="-4"/>
                <w:sz w:val="26"/>
                <w:szCs w:val="28"/>
              </w:rPr>
              <w:t>NÓI VÀ NGHE</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Nắm bắt được các nội dung khi nghe thuyết trình, phân tích, thảo luận…</w:t>
            </w:r>
          </w:p>
          <w:p>
            <w:pPr>
              <w:tabs>
                <w:tab w:val="left" w:pos="720"/>
                <w:tab w:val="left" w:pos="990"/>
              </w:tabs>
              <w:spacing w:before="60" w:after="0" w:line="360" w:lineRule="exact"/>
              <w:jc w:val="both"/>
              <w:rPr>
                <w:rFonts w:ascii="Times New Roman" w:hAnsi="Times New Roman" w:cs="Times New Roman"/>
                <w:b/>
                <w:spacing w:val="-4"/>
                <w:sz w:val="26"/>
                <w:szCs w:val="28"/>
              </w:rPr>
            </w:pPr>
            <w:r>
              <w:rPr>
                <w:rFonts w:ascii="Times New Roman" w:hAnsi="Times New Roman" w:cs="Times New Roman"/>
                <w:spacing w:val="-4"/>
                <w:sz w:val="26"/>
                <w:szCs w:val="28"/>
              </w:rPr>
              <w:t>- Thuyết trình, trình bày, tranh luận về một vấn đề được đặt ra khi học chủ đề.</w:t>
            </w:r>
          </w:p>
        </w:tc>
        <w:tc>
          <w:tcPr>
            <w:tcW w:w="2159" w:type="dxa"/>
          </w:tcPr>
          <w:p>
            <w:pPr>
              <w:spacing w:before="60" w:after="0" w:line="360" w:lineRule="exact"/>
              <w:jc w:val="both"/>
              <w:rPr>
                <w:rFonts w:ascii="Times New Roman" w:hAnsi="Times New Roman" w:cs="Times New Roman"/>
                <w:spacing w:val="-4"/>
                <w:sz w:val="36"/>
                <w:szCs w:val="28"/>
              </w:rPr>
            </w:pP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b/>
                <w:spacing w:val="-4"/>
                <w:sz w:val="26"/>
                <w:szCs w:val="28"/>
              </w:rPr>
              <w:t>* Tiết 1,2:</w:t>
            </w:r>
            <w:r>
              <w:rPr>
                <w:rFonts w:ascii="Times New Roman" w:hAnsi="Times New Roman" w:cs="Times New Roman"/>
                <w:spacing w:val="-4"/>
                <w:sz w:val="26"/>
                <w:szCs w:val="28"/>
              </w:rPr>
              <w:t xml:space="preserve"> Giới thiệu đặc trưng của thể loại kịch.</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xml:space="preserve">- </w:t>
            </w:r>
            <w:r>
              <w:rPr>
                <w:rFonts w:ascii="Times New Roman" w:hAnsi="Times New Roman" w:cs="Times New Roman"/>
                <w:i/>
                <w:spacing w:val="-4"/>
                <w:sz w:val="26"/>
                <w:szCs w:val="28"/>
              </w:rPr>
              <w:t>Ở nhà:</w:t>
            </w:r>
            <w:r>
              <w:rPr>
                <w:rFonts w:ascii="Times New Roman" w:hAnsi="Times New Roman" w:cs="Times New Roman"/>
                <w:spacing w:val="-4"/>
                <w:sz w:val="26"/>
                <w:szCs w:val="28"/>
              </w:rPr>
              <w:t xml:space="preserve"> Học sinh tìm hiểu về đặc trưng của thể loại kịch. </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xml:space="preserve">- </w:t>
            </w:r>
            <w:r>
              <w:rPr>
                <w:rFonts w:ascii="Times New Roman" w:hAnsi="Times New Roman" w:cs="Times New Roman"/>
                <w:i/>
                <w:spacing w:val="-4"/>
                <w:sz w:val="26"/>
                <w:szCs w:val="28"/>
              </w:rPr>
              <w:t>Trên lớp:</w:t>
            </w:r>
            <w:r>
              <w:rPr>
                <w:rFonts w:ascii="Times New Roman" w:hAnsi="Times New Roman" w:cs="Times New Roman"/>
                <w:spacing w:val="-4"/>
                <w:sz w:val="26"/>
                <w:szCs w:val="28"/>
              </w:rPr>
              <w:t xml:space="preserve"> Giáo viên hướng dẫn học sinh tìm hiểu đặc trưng của thể loại kịch: Khái niệm, đặc trưng, yêu cầu khi đọc hiểu văn bản kịch.</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b/>
                <w:spacing w:val="-4"/>
                <w:sz w:val="26"/>
                <w:szCs w:val="28"/>
              </w:rPr>
              <w:t>* Tiết 3,4,5,6:</w:t>
            </w:r>
            <w:r>
              <w:rPr>
                <w:rFonts w:ascii="Times New Roman" w:hAnsi="Times New Roman" w:cs="Times New Roman"/>
                <w:spacing w:val="-4"/>
                <w:sz w:val="26"/>
                <w:szCs w:val="28"/>
              </w:rPr>
              <w:t xml:space="preserve"> Tìm hiểu các trích đoạn kịch:</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i/>
                <w:spacing w:val="-4"/>
                <w:sz w:val="26"/>
                <w:szCs w:val="28"/>
              </w:rPr>
              <w:t>- Ỏ nhà:</w:t>
            </w:r>
            <w:r>
              <w:rPr>
                <w:rFonts w:ascii="Times New Roman" w:hAnsi="Times New Roman" w:cs="Times New Roman"/>
                <w:spacing w:val="-4"/>
                <w:sz w:val="26"/>
                <w:szCs w:val="28"/>
              </w:rPr>
              <w:t xml:space="preserve"> Đọc các trích đoạn kịch: Tình yêu và thù hận, Vĩnh biệt Cửu Trùng Đài; hoàn thành phiếu học tập.</w:t>
            </w:r>
          </w:p>
          <w:p>
            <w:pPr>
              <w:spacing w:before="60" w:after="0" w:line="360" w:lineRule="exact"/>
              <w:jc w:val="both"/>
              <w:rPr>
                <w:rFonts w:ascii="Times New Roman" w:hAnsi="Times New Roman" w:cs="Times New Roman"/>
                <w:spacing w:val="-4"/>
                <w:sz w:val="26"/>
                <w:szCs w:val="28"/>
              </w:rPr>
            </w:pPr>
            <w:r>
              <w:rPr>
                <w:spacing w:val="-4"/>
                <w:sz w:val="26"/>
                <w:szCs w:val="28"/>
              </w:rPr>
              <w:t xml:space="preserve">- </w:t>
            </w:r>
            <w:r>
              <w:rPr>
                <w:rFonts w:ascii="Times New Roman" w:hAnsi="Times New Roman" w:cs="Times New Roman"/>
                <w:i/>
                <w:spacing w:val="-4"/>
                <w:sz w:val="26"/>
                <w:szCs w:val="28"/>
              </w:rPr>
              <w:t>Trên lớp:</w:t>
            </w:r>
            <w:r>
              <w:rPr>
                <w:rFonts w:ascii="Times New Roman" w:hAnsi="Times New Roman" w:cs="Times New Roman"/>
                <w:spacing w:val="-4"/>
                <w:sz w:val="26"/>
                <w:szCs w:val="28"/>
              </w:rPr>
              <w:t xml:space="preserve"> Hướng dẫn học sinh tìm hiểu về chủ đề/đề tài, xung đột kịch, nghệ thuật xây dựng nhân vật của các trích đoạn: Vĩnh biệt Cửu Trùng Đài, Tình yêu và thù hận.</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b/>
                <w:spacing w:val="-4"/>
                <w:sz w:val="26"/>
                <w:szCs w:val="28"/>
              </w:rPr>
              <w:t>* Tiết 7,8:</w:t>
            </w:r>
            <w:r>
              <w:rPr>
                <w:rFonts w:ascii="Times New Roman" w:hAnsi="Times New Roman" w:cs="Times New Roman"/>
                <w:spacing w:val="-4"/>
                <w:sz w:val="26"/>
                <w:szCs w:val="28"/>
              </w:rPr>
              <w:t xml:space="preserve"> Sân khấu hóa các trích đoạn.</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xml:space="preserve">- </w:t>
            </w:r>
            <w:r>
              <w:rPr>
                <w:rFonts w:ascii="Times New Roman" w:hAnsi="Times New Roman" w:cs="Times New Roman"/>
                <w:i/>
                <w:spacing w:val="-4"/>
                <w:sz w:val="26"/>
                <w:szCs w:val="28"/>
              </w:rPr>
              <w:t>Ở nhà:</w:t>
            </w:r>
            <w:r>
              <w:rPr>
                <w:rFonts w:ascii="Times New Roman" w:hAnsi="Times New Roman" w:cs="Times New Roman"/>
                <w:spacing w:val="-4"/>
                <w:sz w:val="26"/>
                <w:szCs w:val="28"/>
              </w:rPr>
              <w:t xml:space="preserve"> HS hoạt động nhóm xây dựng ý tưởng diễn xuất (sân khấu hóa) từ nội dung trích đoạn.</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xml:space="preserve">- </w:t>
            </w:r>
            <w:r>
              <w:rPr>
                <w:rFonts w:ascii="Times New Roman" w:hAnsi="Times New Roman" w:cs="Times New Roman"/>
                <w:i/>
                <w:spacing w:val="-4"/>
                <w:sz w:val="26"/>
                <w:szCs w:val="28"/>
              </w:rPr>
              <w:t>Trên lớp:</w:t>
            </w:r>
            <w:r>
              <w:rPr>
                <w:rFonts w:ascii="Times New Roman" w:hAnsi="Times New Roman" w:cs="Times New Roman"/>
                <w:spacing w:val="-4"/>
                <w:sz w:val="26"/>
                <w:szCs w:val="28"/>
              </w:rPr>
              <w:t xml:space="preserve"> Học sinh diễn kịch các trích đoạn theo sự chuẩn bị ở nhà.</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b/>
                <w:spacing w:val="-4"/>
                <w:sz w:val="26"/>
                <w:szCs w:val="28"/>
              </w:rPr>
              <w:t>* Tiết 9:</w:t>
            </w:r>
            <w:r>
              <w:rPr>
                <w:rFonts w:ascii="Times New Roman" w:hAnsi="Times New Roman" w:cs="Times New Roman"/>
                <w:spacing w:val="-4"/>
                <w:sz w:val="26"/>
                <w:szCs w:val="28"/>
              </w:rPr>
              <w:t xml:space="preserve"> Nhận xét, đánh giá.</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xml:space="preserve">- </w:t>
            </w:r>
            <w:r>
              <w:rPr>
                <w:rFonts w:ascii="Times New Roman" w:hAnsi="Times New Roman" w:cs="Times New Roman"/>
                <w:i/>
                <w:spacing w:val="-4"/>
                <w:sz w:val="26"/>
                <w:szCs w:val="28"/>
              </w:rPr>
              <w:t>Trên lớp:</w:t>
            </w:r>
            <w:r>
              <w:rPr>
                <w:rFonts w:ascii="Times New Roman" w:hAnsi="Times New Roman" w:cs="Times New Roman"/>
                <w:spacing w:val="-4"/>
                <w:sz w:val="26"/>
                <w:szCs w:val="28"/>
              </w:rPr>
              <w:t xml:space="preserve"> </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Các nhóm trình bày đánh giá kết quả đạt được.</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Các nhóm đánh giá, nhận xét két quả của các nhóm khác.</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rPr>
              <w:t>+ Giáo viên nhận xét, đánh giá, khắc sâu kiến thức.</w:t>
            </w:r>
          </w:p>
        </w:tc>
        <w:tc>
          <w:tcPr>
            <w:tcW w:w="2410" w:type="dxa"/>
          </w:tcPr>
          <w:p>
            <w:pPr>
              <w:spacing w:before="60" w:after="0" w:line="360" w:lineRule="exact"/>
              <w:jc w:val="both"/>
              <w:rPr>
                <w:rFonts w:ascii="Times New Roman" w:hAnsi="Times New Roman" w:cs="Times New Roman"/>
                <w:spacing w:val="-4"/>
                <w:sz w:val="20"/>
                <w:szCs w:val="28"/>
                <w:lang w:val="en-BZ"/>
              </w:rPr>
            </w:pP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lang w:val="en-BZ"/>
              </w:rPr>
              <w:t>- Hình</w:t>
            </w:r>
            <w:r>
              <w:rPr>
                <w:rFonts w:ascii="Times New Roman" w:hAnsi="Times New Roman" w:cs="Times New Roman"/>
                <w:spacing w:val="-4"/>
                <w:sz w:val="26"/>
                <w:szCs w:val="28"/>
                <w:lang w:val="vi-VN"/>
              </w:rPr>
              <w:t xml:space="preserve"> thức: Đánh giá thường xuyên</w:t>
            </w:r>
            <w:r>
              <w:rPr>
                <w:rFonts w:hint="default" w:ascii="Times New Roman" w:hAnsi="Times New Roman" w:cs="Times New Roman"/>
                <w:spacing w:val="-4"/>
                <w:sz w:val="26"/>
                <w:szCs w:val="28"/>
                <w:lang w:val="en-US"/>
              </w:rPr>
              <w:t>, đánh giá quá trình</w:t>
            </w:r>
            <w:bookmarkStart w:id="0" w:name="_GoBack"/>
            <w:bookmarkEnd w:id="0"/>
            <w:r>
              <w:rPr>
                <w:rFonts w:ascii="Times New Roman" w:hAnsi="Times New Roman" w:cs="Times New Roman"/>
                <w:spacing w:val="-4"/>
                <w:sz w:val="26"/>
                <w:szCs w:val="28"/>
              </w:rPr>
              <w:t>.</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lang w:val="vi-VN"/>
              </w:rPr>
              <w:t>- Công cụ:</w:t>
            </w:r>
          </w:p>
          <w:p>
            <w:pPr>
              <w:spacing w:before="60" w:after="0" w:line="360" w:lineRule="exact"/>
              <w:jc w:val="both"/>
              <w:rPr>
                <w:rFonts w:ascii="Times New Roman" w:hAnsi="Times New Roman" w:cs="Times New Roman"/>
                <w:spacing w:val="-4"/>
                <w:sz w:val="26"/>
                <w:szCs w:val="28"/>
                <w:lang w:val="en-BZ"/>
              </w:rPr>
            </w:pPr>
            <w:r>
              <w:rPr>
                <w:rFonts w:ascii="Times New Roman" w:hAnsi="Times New Roman" w:cs="Times New Roman"/>
                <w:spacing w:val="-4"/>
                <w:sz w:val="26"/>
                <w:szCs w:val="28"/>
                <w:lang w:val="vi-VN"/>
              </w:rPr>
              <w:t xml:space="preserve">+ </w:t>
            </w:r>
            <w:r>
              <w:rPr>
                <w:rFonts w:ascii="Times New Roman" w:hAnsi="Times New Roman" w:cs="Times New Roman"/>
                <w:spacing w:val="-4"/>
                <w:sz w:val="26"/>
                <w:szCs w:val="28"/>
                <w:lang w:val="en-BZ"/>
              </w:rPr>
              <w:t>Phiếu học tập.</w:t>
            </w:r>
          </w:p>
          <w:p>
            <w:pPr>
              <w:spacing w:before="60" w:after="0" w:line="360" w:lineRule="exact"/>
              <w:jc w:val="both"/>
              <w:rPr>
                <w:rFonts w:ascii="Times New Roman" w:hAnsi="Times New Roman" w:cs="Times New Roman"/>
                <w:spacing w:val="-4"/>
                <w:sz w:val="26"/>
                <w:szCs w:val="28"/>
              </w:rPr>
            </w:pPr>
            <w:r>
              <w:rPr>
                <w:rFonts w:ascii="Times New Roman" w:hAnsi="Times New Roman" w:cs="Times New Roman"/>
                <w:spacing w:val="-4"/>
                <w:sz w:val="26"/>
                <w:szCs w:val="28"/>
                <w:lang w:val="vi-VN"/>
              </w:rPr>
              <w:t xml:space="preserve">+ </w:t>
            </w:r>
            <w:r>
              <w:rPr>
                <w:rFonts w:ascii="Times New Roman" w:hAnsi="Times New Roman" w:cs="Times New Roman"/>
                <w:spacing w:val="-4"/>
                <w:sz w:val="26"/>
                <w:szCs w:val="28"/>
                <w:lang w:val="en-BZ"/>
              </w:rPr>
              <w:t>Câu hỏi vấn đáp.</w:t>
            </w:r>
          </w:p>
          <w:p>
            <w:pPr>
              <w:spacing w:before="60" w:after="0" w:line="360" w:lineRule="exact"/>
              <w:jc w:val="both"/>
              <w:rPr>
                <w:rFonts w:ascii="Times New Roman" w:hAnsi="Times New Roman" w:cs="Times New Roman"/>
                <w:spacing w:val="-4"/>
                <w:sz w:val="26"/>
                <w:szCs w:val="28"/>
                <w:lang w:val="en-BZ"/>
              </w:rPr>
            </w:pPr>
            <w:r>
              <w:rPr>
                <w:rFonts w:ascii="Times New Roman" w:hAnsi="Times New Roman" w:cs="Times New Roman"/>
                <w:spacing w:val="-4"/>
                <w:sz w:val="26"/>
                <w:szCs w:val="28"/>
                <w:lang w:val="vi-VN"/>
              </w:rPr>
              <w:t>+ Sản phẩm khác</w:t>
            </w:r>
            <w:r>
              <w:rPr>
                <w:rFonts w:ascii="Times New Roman" w:hAnsi="Times New Roman" w:cs="Times New Roman"/>
                <w:spacing w:val="-4"/>
                <w:sz w:val="26"/>
                <w:szCs w:val="28"/>
                <w:lang w:val="en-BZ"/>
              </w:rPr>
              <w:t>:  vẽ tranh, vẽ sơ đồ tư duy, đóng kịch...</w:t>
            </w:r>
          </w:p>
          <w:p>
            <w:pPr>
              <w:spacing w:before="60" w:after="0" w:line="360" w:lineRule="exact"/>
              <w:jc w:val="both"/>
              <w:rPr>
                <w:rFonts w:ascii="Times New Roman" w:hAnsi="Times New Roman" w:cs="Times New Roman"/>
                <w:spacing w:val="-4"/>
                <w:sz w:val="26"/>
                <w:szCs w:val="28"/>
              </w:rPr>
            </w:pPr>
          </w:p>
          <w:p>
            <w:pPr>
              <w:spacing w:before="60" w:after="0" w:line="360" w:lineRule="exact"/>
              <w:jc w:val="both"/>
              <w:rPr>
                <w:rFonts w:ascii="Times New Roman" w:hAnsi="Times New Roman" w:cs="Times New Roman"/>
                <w:spacing w:val="-4"/>
                <w:sz w:val="26"/>
                <w:szCs w:val="28"/>
              </w:rPr>
            </w:pPr>
          </w:p>
        </w:tc>
      </w:tr>
    </w:tbl>
    <w:p>
      <w:pPr>
        <w:pStyle w:val="5"/>
        <w:shd w:val="clear" w:color="auto" w:fill="FFFFFF"/>
        <w:spacing w:before="120" w:beforeAutospacing="0" w:after="0" w:afterAutospacing="0" w:line="288" w:lineRule="auto"/>
        <w:jc w:val="center"/>
        <w:rPr>
          <w:spacing w:val="-4"/>
          <w:sz w:val="26"/>
          <w:szCs w:val="28"/>
        </w:rPr>
      </w:pPr>
    </w:p>
    <w:sectPr>
      <w:footerReference r:id="rId3" w:type="default"/>
      <w:pgSz w:w="15840" w:h="12240" w:orient="landscape"/>
      <w:pgMar w:top="720" w:right="1440" w:bottom="1135" w:left="1440" w:header="720" w:footer="21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6439078"/>
      <w:docPartObj>
        <w:docPartGallery w:val="autotext"/>
      </w:docPartObj>
    </w:sdtPr>
    <w:sdtContent>
      <w:p>
        <w:pPr>
          <w:pStyle w:val="3"/>
          <w:jc w:val="center"/>
        </w:pPr>
        <w:r>
          <w:fldChar w:fldCharType="begin"/>
        </w:r>
        <w:r>
          <w:instrText xml:space="preserve"> PAGE   \* MERGEFORMAT </w:instrText>
        </w:r>
        <w:r>
          <w:fldChar w:fldCharType="separate"/>
        </w:r>
        <w:r>
          <w:t>3</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2"/>
  </w:compat>
  <w:rsids>
    <w:rsidRoot w:val="00510F92"/>
    <w:rsid w:val="00013028"/>
    <w:rsid w:val="00034E11"/>
    <w:rsid w:val="0003698C"/>
    <w:rsid w:val="00050270"/>
    <w:rsid w:val="000542B9"/>
    <w:rsid w:val="00064C1A"/>
    <w:rsid w:val="000B2E7B"/>
    <w:rsid w:val="000E464C"/>
    <w:rsid w:val="000E46E5"/>
    <w:rsid w:val="000E4E5F"/>
    <w:rsid w:val="000F0E92"/>
    <w:rsid w:val="00144502"/>
    <w:rsid w:val="0016745D"/>
    <w:rsid w:val="001710BD"/>
    <w:rsid w:val="00186F8C"/>
    <w:rsid w:val="00193E64"/>
    <w:rsid w:val="001B1FD0"/>
    <w:rsid w:val="001C0AC9"/>
    <w:rsid w:val="001D252A"/>
    <w:rsid w:val="001D2A45"/>
    <w:rsid w:val="001E48C2"/>
    <w:rsid w:val="001F68F6"/>
    <w:rsid w:val="001F6EEA"/>
    <w:rsid w:val="00211F9A"/>
    <w:rsid w:val="00215F75"/>
    <w:rsid w:val="00237D69"/>
    <w:rsid w:val="00252970"/>
    <w:rsid w:val="002B0A80"/>
    <w:rsid w:val="002B1530"/>
    <w:rsid w:val="002D450C"/>
    <w:rsid w:val="002E155D"/>
    <w:rsid w:val="002E7CE4"/>
    <w:rsid w:val="0030383E"/>
    <w:rsid w:val="00322F12"/>
    <w:rsid w:val="003556B9"/>
    <w:rsid w:val="00373297"/>
    <w:rsid w:val="00382111"/>
    <w:rsid w:val="00384A29"/>
    <w:rsid w:val="003B6DCC"/>
    <w:rsid w:val="003F0115"/>
    <w:rsid w:val="00401A5E"/>
    <w:rsid w:val="0040585B"/>
    <w:rsid w:val="004547DB"/>
    <w:rsid w:val="004600F6"/>
    <w:rsid w:val="00467FA6"/>
    <w:rsid w:val="004758A2"/>
    <w:rsid w:val="004A137B"/>
    <w:rsid w:val="004C5CEB"/>
    <w:rsid w:val="004E165F"/>
    <w:rsid w:val="0050274E"/>
    <w:rsid w:val="00510F92"/>
    <w:rsid w:val="005114EA"/>
    <w:rsid w:val="00511878"/>
    <w:rsid w:val="00540274"/>
    <w:rsid w:val="005623C9"/>
    <w:rsid w:val="00566F72"/>
    <w:rsid w:val="00570AD0"/>
    <w:rsid w:val="005A1551"/>
    <w:rsid w:val="005A17FF"/>
    <w:rsid w:val="005C4B16"/>
    <w:rsid w:val="005F4EC5"/>
    <w:rsid w:val="0061716B"/>
    <w:rsid w:val="006568F9"/>
    <w:rsid w:val="00681AEA"/>
    <w:rsid w:val="006B767A"/>
    <w:rsid w:val="00723DF1"/>
    <w:rsid w:val="00744355"/>
    <w:rsid w:val="00764EC3"/>
    <w:rsid w:val="00770BDE"/>
    <w:rsid w:val="007710FE"/>
    <w:rsid w:val="00775AAC"/>
    <w:rsid w:val="007D7FA5"/>
    <w:rsid w:val="007E13E5"/>
    <w:rsid w:val="007E142E"/>
    <w:rsid w:val="00813059"/>
    <w:rsid w:val="008329BC"/>
    <w:rsid w:val="00840013"/>
    <w:rsid w:val="008A0D8A"/>
    <w:rsid w:val="008B5E08"/>
    <w:rsid w:val="008D0B07"/>
    <w:rsid w:val="008D6419"/>
    <w:rsid w:val="008E6043"/>
    <w:rsid w:val="008E7BDB"/>
    <w:rsid w:val="00917317"/>
    <w:rsid w:val="0092180A"/>
    <w:rsid w:val="00923792"/>
    <w:rsid w:val="0092421E"/>
    <w:rsid w:val="0092424F"/>
    <w:rsid w:val="009565E6"/>
    <w:rsid w:val="0096652B"/>
    <w:rsid w:val="009B5C9F"/>
    <w:rsid w:val="009C553F"/>
    <w:rsid w:val="00A11852"/>
    <w:rsid w:val="00A14355"/>
    <w:rsid w:val="00A17E4A"/>
    <w:rsid w:val="00A27A28"/>
    <w:rsid w:val="00A71E03"/>
    <w:rsid w:val="00A8770C"/>
    <w:rsid w:val="00A94A72"/>
    <w:rsid w:val="00A97BDF"/>
    <w:rsid w:val="00AA76D5"/>
    <w:rsid w:val="00B01277"/>
    <w:rsid w:val="00B0662B"/>
    <w:rsid w:val="00B26381"/>
    <w:rsid w:val="00B26FCB"/>
    <w:rsid w:val="00B41B92"/>
    <w:rsid w:val="00B55C5B"/>
    <w:rsid w:val="00B625A6"/>
    <w:rsid w:val="00B75AD5"/>
    <w:rsid w:val="00B93E56"/>
    <w:rsid w:val="00BC3FC9"/>
    <w:rsid w:val="00BD2D55"/>
    <w:rsid w:val="00C25C40"/>
    <w:rsid w:val="00C40BCB"/>
    <w:rsid w:val="00C629F4"/>
    <w:rsid w:val="00C647A4"/>
    <w:rsid w:val="00C86728"/>
    <w:rsid w:val="00CA171D"/>
    <w:rsid w:val="00CD418C"/>
    <w:rsid w:val="00CD677F"/>
    <w:rsid w:val="00CF18CF"/>
    <w:rsid w:val="00CF24C1"/>
    <w:rsid w:val="00CF6014"/>
    <w:rsid w:val="00D037AB"/>
    <w:rsid w:val="00D36290"/>
    <w:rsid w:val="00D530C3"/>
    <w:rsid w:val="00D64379"/>
    <w:rsid w:val="00D6628E"/>
    <w:rsid w:val="00D94215"/>
    <w:rsid w:val="00D96D64"/>
    <w:rsid w:val="00DA50E7"/>
    <w:rsid w:val="00DA59B9"/>
    <w:rsid w:val="00DB536E"/>
    <w:rsid w:val="00DC683B"/>
    <w:rsid w:val="00DD752D"/>
    <w:rsid w:val="00E16C88"/>
    <w:rsid w:val="00E41E50"/>
    <w:rsid w:val="00E54B9F"/>
    <w:rsid w:val="00E56048"/>
    <w:rsid w:val="00E80945"/>
    <w:rsid w:val="00E859C2"/>
    <w:rsid w:val="00E85D1B"/>
    <w:rsid w:val="00EA6F31"/>
    <w:rsid w:val="00EB2764"/>
    <w:rsid w:val="00EC4A24"/>
    <w:rsid w:val="00F06752"/>
    <w:rsid w:val="00F21A93"/>
    <w:rsid w:val="00F33F2C"/>
    <w:rsid w:val="00F373A0"/>
    <w:rsid w:val="00F37E1F"/>
    <w:rsid w:val="00F54188"/>
    <w:rsid w:val="00F60525"/>
    <w:rsid w:val="00F831CB"/>
    <w:rsid w:val="00FA28F6"/>
    <w:rsid w:val="00FC404D"/>
    <w:rsid w:val="16F058C7"/>
    <w:rsid w:val="6DC661C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6">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alloon Text"/>
    <w:basedOn w:val="1"/>
    <w:link w:val="25"/>
    <w:semiHidden/>
    <w:unhideWhenUsed/>
    <w:qFormat/>
    <w:uiPriority w:val="99"/>
    <w:pPr>
      <w:spacing w:after="0" w:line="240" w:lineRule="auto"/>
    </w:pPr>
    <w:rPr>
      <w:rFonts w:ascii="Tahoma" w:hAnsi="Tahoma" w:cs="Tahoma"/>
      <w:sz w:val="16"/>
      <w:szCs w:val="16"/>
    </w:rPr>
  </w:style>
  <w:style w:type="paragraph" w:styleId="3">
    <w:name w:val="footer"/>
    <w:basedOn w:val="1"/>
    <w:link w:val="27"/>
    <w:unhideWhenUsed/>
    <w:qFormat/>
    <w:uiPriority w:val="99"/>
    <w:pPr>
      <w:tabs>
        <w:tab w:val="center" w:pos="4680"/>
        <w:tab w:val="right" w:pos="9360"/>
      </w:tabs>
      <w:spacing w:after="0" w:line="240" w:lineRule="auto"/>
    </w:pPr>
  </w:style>
  <w:style w:type="paragraph" w:styleId="4">
    <w:name w:val="header"/>
    <w:basedOn w:val="1"/>
    <w:link w:val="26"/>
    <w:unhideWhenUsed/>
    <w:qFormat/>
    <w:uiPriority w:val="99"/>
    <w:pPr>
      <w:tabs>
        <w:tab w:val="center" w:pos="4680"/>
        <w:tab w:val="right" w:pos="9360"/>
      </w:tabs>
      <w:spacing w:after="0" w:line="240" w:lineRule="auto"/>
    </w:pPr>
  </w:style>
  <w:style w:type="paragraph" w:styleId="5">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7">
    <w:name w:val="Emphasis"/>
    <w:basedOn w:val="6"/>
    <w:qFormat/>
    <w:uiPriority w:val="20"/>
    <w:rPr>
      <w:i/>
      <w:iCs/>
    </w:rPr>
  </w:style>
  <w:style w:type="character" w:styleId="8">
    <w:name w:val="Strong"/>
    <w:basedOn w:val="6"/>
    <w:qFormat/>
    <w:uiPriority w:val="22"/>
    <w:rPr>
      <w:b/>
      <w:bCs/>
    </w:rPr>
  </w:style>
  <w:style w:type="table" w:styleId="10">
    <w:name w:val="Table Grid"/>
    <w:basedOn w:val="9"/>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1">
    <w:name w:val="Light Grid Accent 1"/>
    <w:basedOn w:val="9"/>
    <w:uiPriority w:val="62"/>
    <w:pPr>
      <w:spacing w:after="0" w:line="240" w:lineRule="auto"/>
    </w:pPr>
    <w:rPr>
      <w:rFonts w:eastAsiaTheme="minorEastAsia"/>
      <w:sz w:val="22"/>
      <w:szCs w:val="22"/>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2">
    <w:name w:val="Light Grid Accent 5"/>
    <w:basedOn w:val="9"/>
    <w:uiPriority w:val="62"/>
    <w:pPr>
      <w:spacing w:after="0" w:line="240" w:lineRule="auto"/>
    </w:pPr>
    <w:rPr>
      <w:rFonts w:eastAsiaTheme="minorEastAsia"/>
      <w:sz w:val="22"/>
      <w:szCs w:val="22"/>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3">
    <w:name w:val="Medium Grid 1 Accent 1"/>
    <w:basedOn w:val="9"/>
    <w:uiPriority w:val="67"/>
    <w:pPr>
      <w:spacing w:after="0" w:line="240" w:lineRule="auto"/>
    </w:pPr>
    <w:rPr>
      <w:rFonts w:eastAsiaTheme="minorEastAsia"/>
      <w:sz w:val="22"/>
      <w:szCs w:val="22"/>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
    <w:name w:val="Medium Grid 1 Accent 5"/>
    <w:basedOn w:val="9"/>
    <w:uiPriority w:val="67"/>
    <w:pPr>
      <w:spacing w:after="0" w:line="240" w:lineRule="auto"/>
    </w:pPr>
    <w:rPr>
      <w:rFonts w:eastAsiaTheme="minorEastAsia"/>
      <w:sz w:val="22"/>
      <w:szCs w:val="22"/>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styleId="15">
    <w:name w:val="List Paragraph"/>
    <w:basedOn w:val="1"/>
    <w:qFormat/>
    <w:uiPriority w:val="34"/>
    <w:pPr>
      <w:spacing w:after="0" w:line="240" w:lineRule="auto"/>
      <w:ind w:left="720"/>
      <w:contextualSpacing/>
    </w:pPr>
    <w:rPr>
      <w:rFonts w:ascii="Times New Roman" w:hAnsi="Times New Roman" w:eastAsia="Times New Roman" w:cs="Times New Roman"/>
      <w:sz w:val="24"/>
      <w:szCs w:val="24"/>
    </w:rPr>
  </w:style>
  <w:style w:type="paragraph" w:customStyle="1" w:styleId="16">
    <w:name w:val="Table Paragraph"/>
    <w:basedOn w:val="1"/>
    <w:qFormat/>
    <w:uiPriority w:val="1"/>
    <w:pPr>
      <w:widowControl w:val="0"/>
      <w:spacing w:after="0" w:line="240" w:lineRule="auto"/>
    </w:pPr>
    <w:rPr>
      <w:rFonts w:ascii="Times New Roman" w:hAnsi="Times New Roman" w:eastAsia="Times New Roman" w:cs="Times New Roman"/>
    </w:rPr>
  </w:style>
  <w:style w:type="paragraph" w:customStyle="1" w:styleId="17">
    <w:name w:val="pbody"/>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paragraph" w:customStyle="1" w:styleId="18">
    <w:name w:val="m-bottom"/>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9">
    <w:name w:val="text-red"/>
    <w:basedOn w:val="6"/>
    <w:uiPriority w:val="0"/>
  </w:style>
  <w:style w:type="character" w:customStyle="1" w:styleId="20">
    <w:name w:val="q-label"/>
    <w:basedOn w:val="6"/>
    <w:qFormat/>
    <w:uiPriority w:val="0"/>
  </w:style>
  <w:style w:type="paragraph" w:customStyle="1" w:styleId="21">
    <w:name w:val="z-Top of Form1"/>
    <w:basedOn w:val="1"/>
    <w:next w:val="1"/>
    <w:link w:val="22"/>
    <w:semiHidden/>
    <w:unhideWhenUsed/>
    <w:qFormat/>
    <w:uiPriority w:val="99"/>
    <w:pPr>
      <w:pBdr>
        <w:bottom w:val="single" w:color="auto" w:sz="6" w:space="1"/>
      </w:pBdr>
      <w:spacing w:after="0"/>
      <w:jc w:val="center"/>
    </w:pPr>
    <w:rPr>
      <w:rFonts w:ascii="Arial" w:hAnsi="Arial" w:cs="Arial"/>
      <w:vanish/>
      <w:sz w:val="16"/>
      <w:szCs w:val="16"/>
    </w:rPr>
  </w:style>
  <w:style w:type="character" w:customStyle="1" w:styleId="22">
    <w:name w:val="z-Top of Form Char"/>
    <w:basedOn w:val="6"/>
    <w:link w:val="21"/>
    <w:semiHidden/>
    <w:qFormat/>
    <w:uiPriority w:val="99"/>
    <w:rPr>
      <w:rFonts w:ascii="Arial" w:hAnsi="Arial" w:cs="Arial"/>
      <w:vanish/>
      <w:sz w:val="16"/>
      <w:szCs w:val="16"/>
    </w:rPr>
  </w:style>
  <w:style w:type="paragraph" w:customStyle="1" w:styleId="23">
    <w:name w:val="z-Bottom of Form1"/>
    <w:basedOn w:val="1"/>
    <w:next w:val="1"/>
    <w:link w:val="24"/>
    <w:semiHidden/>
    <w:unhideWhenUsed/>
    <w:qFormat/>
    <w:uiPriority w:val="99"/>
    <w:pPr>
      <w:pBdr>
        <w:top w:val="single" w:color="auto" w:sz="6" w:space="1"/>
      </w:pBdr>
      <w:spacing w:after="0"/>
      <w:jc w:val="center"/>
    </w:pPr>
    <w:rPr>
      <w:rFonts w:ascii="Arial" w:hAnsi="Arial" w:cs="Arial"/>
      <w:vanish/>
      <w:sz w:val="16"/>
      <w:szCs w:val="16"/>
    </w:rPr>
  </w:style>
  <w:style w:type="character" w:customStyle="1" w:styleId="24">
    <w:name w:val="z-Bottom of Form Char"/>
    <w:basedOn w:val="6"/>
    <w:link w:val="23"/>
    <w:semiHidden/>
    <w:uiPriority w:val="99"/>
    <w:rPr>
      <w:rFonts w:ascii="Arial" w:hAnsi="Arial" w:cs="Arial"/>
      <w:vanish/>
      <w:sz w:val="16"/>
      <w:szCs w:val="16"/>
    </w:rPr>
  </w:style>
  <w:style w:type="character" w:customStyle="1" w:styleId="25">
    <w:name w:val="Balloon Text Char"/>
    <w:basedOn w:val="6"/>
    <w:link w:val="2"/>
    <w:semiHidden/>
    <w:uiPriority w:val="99"/>
    <w:rPr>
      <w:rFonts w:ascii="Tahoma" w:hAnsi="Tahoma" w:cs="Tahoma"/>
      <w:sz w:val="16"/>
      <w:szCs w:val="16"/>
    </w:rPr>
  </w:style>
  <w:style w:type="character" w:customStyle="1" w:styleId="26">
    <w:name w:val="Header Char"/>
    <w:basedOn w:val="6"/>
    <w:link w:val="4"/>
    <w:qFormat/>
    <w:uiPriority w:val="99"/>
  </w:style>
  <w:style w:type="character" w:customStyle="1" w:styleId="27">
    <w:name w:val="Footer Char"/>
    <w:basedOn w:val="6"/>
    <w:link w:val="3"/>
    <w:uiPriority w:val="99"/>
  </w:style>
  <w:style w:type="character" w:customStyle="1" w:styleId="28">
    <w:name w:val="15"/>
    <w:basedOn w:val="6"/>
    <w:uiPriority w:val="0"/>
    <w:rPr>
      <w:rFonts w:hint="default" w:ascii="Times New Roman" w:hAnsi="Times New Roman" w:cs="Times New Roman"/>
      <w:color w:val="0000FF"/>
      <w:u w:val="single"/>
    </w:rPr>
  </w:style>
  <w:style w:type="character" w:customStyle="1" w:styleId="29">
    <w:name w:val="16"/>
    <w:basedOn w:val="6"/>
    <w:qFormat/>
    <w:uiPriority w:val="0"/>
    <w:rPr>
      <w:rFonts w:hint="default" w:ascii="Times New Roman" w:hAnsi="Times New Roman" w:cs="Times New Roman"/>
      <w:i/>
      <w:i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Work</Company>
  <Pages>3</Pages>
  <Words>512</Words>
  <Characters>2919</Characters>
  <Lines>24</Lines>
  <Paragraphs>6</Paragraphs>
  <TotalTime>31</TotalTime>
  <ScaleCrop>false</ScaleCrop>
  <LinksUpToDate>false</LinksUpToDate>
  <CharactersWithSpaces>3425</CharactersWithSpaces>
  <Application>WPS Office_11.2.0.9635_F1E327BC-269C-435d-A152-05C5408002CA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2020-08-27T09:20:00Z</dcterms:created>
  <dc:creator>ADMIN</dc:creator>
  <cp:lastModifiedBy>google1584685251</cp:lastModifiedBy>
  <dcterms:modified xsi:type="dcterms:W3CDTF">2020-08-28T09:59:42Z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1033-11.2.0.9635</vt:lpwstr>
  </property>
</Properties>
</file>